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22" w:rsidRPr="00C11197" w:rsidRDefault="00C11197" w:rsidP="005F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1197"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районных конкурсов </w:t>
      </w:r>
    </w:p>
    <w:p w:rsidR="00C11197" w:rsidRDefault="00C11197" w:rsidP="005F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>«Лучшая организация работы по охране труда в МО «Нукутский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11197">
        <w:rPr>
          <w:rFonts w:ascii="Times New Roman" w:hAnsi="Times New Roman" w:cs="Times New Roman"/>
          <w:b/>
          <w:sz w:val="24"/>
          <w:szCs w:val="24"/>
        </w:rPr>
        <w:t xml:space="preserve"> по итогам 2019 года», «Лучший специалист, ответственный по охране труда по итогам 2019 года»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детского рисунка </w:t>
      </w:r>
      <w:r w:rsidRPr="00C11197">
        <w:rPr>
          <w:rFonts w:ascii="Times New Roman" w:hAnsi="Times New Roman" w:cs="Times New Roman"/>
          <w:b/>
          <w:sz w:val="24"/>
          <w:szCs w:val="24"/>
        </w:rPr>
        <w:t>«Охрана труда глазами детей»</w:t>
      </w:r>
    </w:p>
    <w:p w:rsidR="00C11197" w:rsidRPr="00C11197" w:rsidRDefault="00C11197" w:rsidP="00C11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F5" w:rsidRDefault="00C11197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>Районные конкурсы «Лучшая организация работы по охране труда в МО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1197">
        <w:rPr>
          <w:rFonts w:ascii="Times New Roman" w:hAnsi="Times New Roman" w:cs="Times New Roman"/>
          <w:sz w:val="24"/>
          <w:szCs w:val="24"/>
        </w:rPr>
        <w:t xml:space="preserve"> по итогам 2019 года», «Лучший специалист, ответственный по охране труда по итогам 2019 года» проведены. Подано </w:t>
      </w:r>
      <w:r w:rsidR="005F3B2F">
        <w:rPr>
          <w:rFonts w:ascii="Times New Roman" w:hAnsi="Times New Roman" w:cs="Times New Roman"/>
          <w:sz w:val="24"/>
          <w:szCs w:val="24"/>
        </w:rPr>
        <w:t>11</w:t>
      </w:r>
      <w:r w:rsidRPr="00C11197">
        <w:rPr>
          <w:rFonts w:ascii="Times New Roman" w:hAnsi="Times New Roman" w:cs="Times New Roman"/>
          <w:sz w:val="24"/>
          <w:szCs w:val="24"/>
        </w:rPr>
        <w:t xml:space="preserve"> заявок, из них </w:t>
      </w:r>
      <w:r w:rsidR="005F3B2F">
        <w:rPr>
          <w:rFonts w:ascii="Times New Roman" w:hAnsi="Times New Roman" w:cs="Times New Roman"/>
          <w:sz w:val="24"/>
          <w:szCs w:val="24"/>
        </w:rPr>
        <w:t>7</w:t>
      </w:r>
      <w:r w:rsidRPr="00C1119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11197">
        <w:rPr>
          <w:rFonts w:ascii="Times New Roman" w:hAnsi="Times New Roman" w:cs="Times New Roman"/>
          <w:sz w:val="24"/>
          <w:szCs w:val="24"/>
        </w:rPr>
        <w:t xml:space="preserve"> </w:t>
      </w:r>
      <w:r w:rsidR="005F3B2F">
        <w:rPr>
          <w:rFonts w:ascii="Times New Roman" w:hAnsi="Times New Roman" w:cs="Times New Roman"/>
          <w:sz w:val="24"/>
          <w:szCs w:val="24"/>
        </w:rPr>
        <w:t>4</w:t>
      </w:r>
      <w:r w:rsidRPr="00C11197">
        <w:rPr>
          <w:rFonts w:ascii="Times New Roman" w:hAnsi="Times New Roman" w:cs="Times New Roman"/>
          <w:sz w:val="24"/>
          <w:szCs w:val="24"/>
        </w:rPr>
        <w:t xml:space="preserve"> специалистов и ответственных по охране труда.</w:t>
      </w:r>
    </w:p>
    <w:p w:rsidR="00C11197" w:rsidRDefault="00E20FF5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подсчете количества баллов, набранных</w:t>
      </w:r>
      <w:r w:rsidR="00C11197" w:rsidRPr="00C11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 конкурса «Лучшая организация по проведению работы в сфере охраны труда по итогам 2019 года» выявлено следующее:</w:t>
      </w:r>
    </w:p>
    <w:p w:rsidR="004A08B4" w:rsidRDefault="004A08B4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«Образование»: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Новонукутская СОШ – 44 балла – 1 место;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Целинная СОШ          – 43 балла – 2 место;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Зунгарская ООШ        – 43 балла – 2 место;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43 балла – 2 место;</w:t>
      </w:r>
    </w:p>
    <w:p w:rsidR="005F3B2F" w:rsidRDefault="005F3B2F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- 43 балла – 2 место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 – 42 балла – 3 место</w:t>
      </w:r>
      <w:r w:rsidR="004A08B4">
        <w:rPr>
          <w:rFonts w:ascii="Times New Roman" w:hAnsi="Times New Roman" w:cs="Times New Roman"/>
          <w:sz w:val="24"/>
          <w:szCs w:val="24"/>
        </w:rPr>
        <w:t>;</w:t>
      </w:r>
    </w:p>
    <w:p w:rsidR="004A08B4" w:rsidRDefault="004A08B4" w:rsidP="004A08B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«Сельское хозяйство»:</w:t>
      </w:r>
    </w:p>
    <w:p w:rsidR="004A08B4" w:rsidRDefault="004A08B4" w:rsidP="004A08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Приморский»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- 43 балла;</w:t>
      </w:r>
    </w:p>
    <w:p w:rsidR="005F3B2F" w:rsidRDefault="005F3B2F" w:rsidP="005F3B2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08B4" w:rsidRDefault="004A08B4" w:rsidP="004A08B4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A08B4">
        <w:rPr>
          <w:rFonts w:ascii="Times New Roman" w:hAnsi="Times New Roman" w:cs="Times New Roman"/>
          <w:sz w:val="24"/>
          <w:szCs w:val="24"/>
        </w:rPr>
        <w:t>При подсчете количества баллов, набранных участниками конкурса «Лучш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A0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</w:t>
      </w:r>
      <w:r w:rsidRPr="004A08B4">
        <w:rPr>
          <w:rFonts w:ascii="Times New Roman" w:hAnsi="Times New Roman" w:cs="Times New Roman"/>
          <w:sz w:val="24"/>
          <w:szCs w:val="24"/>
        </w:rPr>
        <w:t>по охран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A08B4">
        <w:rPr>
          <w:rFonts w:ascii="Times New Roman" w:hAnsi="Times New Roman" w:cs="Times New Roman"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sz w:val="24"/>
          <w:szCs w:val="24"/>
        </w:rPr>
        <w:t xml:space="preserve">в Нукутском районе </w:t>
      </w:r>
      <w:r w:rsidRPr="004A08B4">
        <w:rPr>
          <w:rFonts w:ascii="Times New Roman" w:hAnsi="Times New Roman" w:cs="Times New Roman"/>
          <w:sz w:val="24"/>
          <w:szCs w:val="24"/>
        </w:rPr>
        <w:t>по итогам 2019 года» выявлено следующее:</w:t>
      </w:r>
    </w:p>
    <w:p w:rsidR="004A08B4" w:rsidRDefault="004A08B4" w:rsidP="004A08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Новонукутская СОШ, Рогачевская Н.И., - 45 баллов – 1 место;</w:t>
      </w:r>
    </w:p>
    <w:p w:rsidR="004A08B4" w:rsidRDefault="004A08B4" w:rsidP="004A08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Хамаганов А.А., - 44 балла – 2 место;</w:t>
      </w:r>
    </w:p>
    <w:p w:rsidR="005F3B2F" w:rsidRDefault="005F3B2F" w:rsidP="004A08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Голышева Е.Е.           – 44 балла – 2 место;</w:t>
      </w:r>
    </w:p>
    <w:p w:rsidR="004A08B4" w:rsidRDefault="004A08B4" w:rsidP="004A08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СХАО «Приморский», Иванов Л.Н.</w:t>
      </w:r>
      <w:r w:rsidR="005F3B2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– 42 балла – 3 место</w:t>
      </w:r>
      <w:r w:rsidR="005F3B2F">
        <w:rPr>
          <w:rFonts w:ascii="Times New Roman" w:hAnsi="Times New Roman" w:cs="Times New Roman"/>
          <w:sz w:val="24"/>
          <w:szCs w:val="24"/>
        </w:rPr>
        <w:t>;</w:t>
      </w:r>
    </w:p>
    <w:p w:rsidR="005F3B2F" w:rsidRPr="004A08B4" w:rsidRDefault="005F3B2F" w:rsidP="005F3B2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4610" w:rsidRDefault="00FB4610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C11197" w:rsidRPr="00C11197" w:rsidRDefault="00C11197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C1119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1197">
        <w:rPr>
          <w:rFonts w:ascii="Times New Roman" w:hAnsi="Times New Roman" w:cs="Times New Roman"/>
          <w:sz w:val="24"/>
          <w:szCs w:val="24"/>
        </w:rPr>
        <w:t xml:space="preserve"> инфекции Круглый стол, посвященный Всемирному дню охраны труда перенесен на неопределенный срок. В связи с отсутствием финансирования конкурсов, награждение победителей не проводилось.</w:t>
      </w:r>
    </w:p>
    <w:p w:rsidR="00C11197" w:rsidRPr="00C11197" w:rsidRDefault="00C11197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>Также проведен районный конкурс детского рисунка «Охрана труда глазами детей». Подано 7 заявок от образовательных учреждений (всего 44 рисунка). Награждение победителей также не проводилось.</w:t>
      </w:r>
    </w:p>
    <w:p w:rsidR="009B496F" w:rsidRDefault="00C11197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 xml:space="preserve">           На областные конкурсы по охране труда</w:t>
      </w:r>
      <w:r w:rsidR="002158A7">
        <w:rPr>
          <w:rFonts w:ascii="Times New Roman" w:hAnsi="Times New Roman" w:cs="Times New Roman"/>
          <w:sz w:val="24"/>
          <w:szCs w:val="24"/>
        </w:rPr>
        <w:t xml:space="preserve"> «</w:t>
      </w:r>
      <w:r w:rsidR="009B496F">
        <w:rPr>
          <w:rFonts w:ascii="Times New Roman" w:hAnsi="Times New Roman" w:cs="Times New Roman"/>
          <w:sz w:val="24"/>
          <w:szCs w:val="24"/>
        </w:rPr>
        <w:t xml:space="preserve">Лучшая организация, индивидуальный предприниматель в Иркутской области по проведению работы в сфере охраны труда по итогам 2019 года», «Лучший городской округ (муниципальный район) Иркутской области по проведению работы в сфере охраны труда по итогам 2019 года» </w:t>
      </w:r>
      <w:r w:rsidR="002158A7">
        <w:rPr>
          <w:rFonts w:ascii="Times New Roman" w:hAnsi="Times New Roman" w:cs="Times New Roman"/>
          <w:sz w:val="24"/>
          <w:szCs w:val="24"/>
        </w:rPr>
        <w:t xml:space="preserve">от МО «Нукутский район» </w:t>
      </w:r>
      <w:r w:rsidRPr="00C11197">
        <w:rPr>
          <w:rFonts w:ascii="Times New Roman" w:hAnsi="Times New Roman" w:cs="Times New Roman"/>
          <w:sz w:val="24"/>
          <w:szCs w:val="24"/>
        </w:rPr>
        <w:t xml:space="preserve">подано 3 заявки: </w:t>
      </w:r>
      <w:r w:rsidR="002158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11197">
        <w:rPr>
          <w:rFonts w:ascii="Times New Roman" w:hAnsi="Times New Roman" w:cs="Times New Roman"/>
          <w:sz w:val="24"/>
          <w:szCs w:val="24"/>
        </w:rPr>
        <w:t>МО «Нукутский район»,</w:t>
      </w:r>
      <w:r w:rsidR="005F3B2F">
        <w:rPr>
          <w:rFonts w:ascii="Times New Roman" w:hAnsi="Times New Roman" w:cs="Times New Roman"/>
          <w:sz w:val="24"/>
          <w:szCs w:val="24"/>
        </w:rPr>
        <w:t xml:space="preserve"> </w:t>
      </w:r>
      <w:r w:rsidRPr="00C11197">
        <w:rPr>
          <w:rFonts w:ascii="Times New Roman" w:hAnsi="Times New Roman" w:cs="Times New Roman"/>
          <w:sz w:val="24"/>
          <w:szCs w:val="24"/>
        </w:rPr>
        <w:t xml:space="preserve">МБОУ Новонукутская СОШ, СХАО «Приморский». </w:t>
      </w:r>
    </w:p>
    <w:p w:rsidR="00C11197" w:rsidRDefault="009B496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1197" w:rsidRPr="00C11197">
        <w:rPr>
          <w:rFonts w:ascii="Times New Roman" w:hAnsi="Times New Roman" w:cs="Times New Roman"/>
          <w:sz w:val="24"/>
          <w:szCs w:val="24"/>
        </w:rPr>
        <w:t>В связи с пандемией Министерство труда и занятости Иркутской области подведение итогов конкурсов</w:t>
      </w:r>
      <w:r>
        <w:rPr>
          <w:rFonts w:ascii="Times New Roman" w:hAnsi="Times New Roman" w:cs="Times New Roman"/>
          <w:sz w:val="24"/>
          <w:szCs w:val="24"/>
        </w:rPr>
        <w:t xml:space="preserve"> и награждение победителей не проводило.</w:t>
      </w:r>
    </w:p>
    <w:p w:rsid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F3B2F" w:rsidRP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F3B2F">
        <w:rPr>
          <w:rFonts w:ascii="Times New Roman" w:hAnsi="Times New Roman" w:cs="Times New Roman"/>
          <w:sz w:val="20"/>
          <w:szCs w:val="20"/>
        </w:rPr>
        <w:t>Исп. Суборова Т.П.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F3B2F">
        <w:rPr>
          <w:rFonts w:ascii="Times New Roman" w:hAnsi="Times New Roman" w:cs="Times New Roman"/>
          <w:sz w:val="20"/>
          <w:szCs w:val="20"/>
        </w:rPr>
        <w:t>онсультант по управлению</w:t>
      </w:r>
    </w:p>
    <w:p w:rsid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охраной труда Администрации</w:t>
      </w:r>
    </w:p>
    <w:p w:rsidR="00C11197" w:rsidRPr="00C11197" w:rsidRDefault="005F3B2F" w:rsidP="005F3B2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МО «Нукутский район»</w:t>
      </w:r>
    </w:p>
    <w:sectPr w:rsidR="00C11197" w:rsidRPr="00C11197" w:rsidSect="005F3B2F">
      <w:pgSz w:w="11906" w:h="16838"/>
      <w:pgMar w:top="680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045"/>
    <w:multiLevelType w:val="hybridMultilevel"/>
    <w:tmpl w:val="028ABABA"/>
    <w:lvl w:ilvl="0" w:tplc="1D28E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D0ACC"/>
    <w:multiLevelType w:val="hybridMultilevel"/>
    <w:tmpl w:val="632C1114"/>
    <w:lvl w:ilvl="0" w:tplc="7188E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FC426B"/>
    <w:multiLevelType w:val="hybridMultilevel"/>
    <w:tmpl w:val="B9AA47F4"/>
    <w:lvl w:ilvl="0" w:tplc="847C1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97"/>
    <w:rsid w:val="002158A7"/>
    <w:rsid w:val="004A08B4"/>
    <w:rsid w:val="005F3B2F"/>
    <w:rsid w:val="008174E9"/>
    <w:rsid w:val="009B496F"/>
    <w:rsid w:val="00C11197"/>
    <w:rsid w:val="00E20FF5"/>
    <w:rsid w:val="00FB4610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1DDA-005D-4E9D-A10A-FB1BAF6C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2020-07-08T01:48:00Z</dcterms:created>
  <dcterms:modified xsi:type="dcterms:W3CDTF">2020-07-08T01:48:00Z</dcterms:modified>
</cp:coreProperties>
</file>